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A9D" w:rsidRDefault="00EF2A9D" w:rsidP="00EF2A9D">
      <w:pPr>
        <w:jc w:val="center"/>
      </w:pPr>
      <w:r w:rsidRPr="00EF2A9D">
        <w:t>Н</w:t>
      </w:r>
      <w:r>
        <w:t>АУЧНО-ПЕДАГОГИЧЕСКИЙ ФОРУМ</w:t>
      </w:r>
    </w:p>
    <w:p w:rsidR="00EF2A9D" w:rsidRDefault="00EF2A9D" w:rsidP="00EF2A9D">
      <w:pPr>
        <w:jc w:val="center"/>
      </w:pPr>
      <w:r w:rsidRPr="00EF2A9D">
        <w:t>АКТУАЛЬНЫЕ ВОПРОСЫ ПРОЕКТИРОВАНИЯ РАЗВИВАЮЩЕЙ ОБРАЗОВАТЕЛЬ</w:t>
      </w:r>
      <w:r>
        <w:t xml:space="preserve">НОЙ СРЕДЫ: ЛУЧШИЕ ПРАКТИКИ </w:t>
      </w:r>
      <w:r w:rsidRPr="00EF2A9D">
        <w:t>24-25 марта 2016 г.</w:t>
      </w:r>
    </w:p>
    <w:p w:rsidR="00EF2A9D" w:rsidRDefault="00EF2A9D" w:rsidP="00EF2A9D">
      <w:pPr>
        <w:jc w:val="center"/>
      </w:pPr>
      <w:r w:rsidRPr="00EF2A9D">
        <w:t>УВАЖАЕМ</w:t>
      </w:r>
      <w:r>
        <w:t>ЫЕ КОЛЛЕГИ!</w:t>
      </w:r>
    </w:p>
    <w:p w:rsidR="00EF2A9D" w:rsidRDefault="00EF2A9D" w:rsidP="00EF2A9D">
      <w:pPr>
        <w:jc w:val="both"/>
      </w:pPr>
      <w:r w:rsidRPr="00EF2A9D">
        <w:t>Приглашаем Вас принять участие в работе научн</w:t>
      </w:r>
      <w:r>
        <w:t xml:space="preserve">о-педагогического форума </w:t>
      </w:r>
      <w:r w:rsidRPr="00EF2A9D">
        <w:t>Актуальные вопросы проектирования развивающей образовательн</w:t>
      </w:r>
      <w:r>
        <w:t>ой среды: лучшие практики</w:t>
      </w:r>
      <w:r w:rsidRPr="00EF2A9D">
        <w:t>, кот</w:t>
      </w:r>
      <w:r>
        <w:t xml:space="preserve">орый состоится в СОГБОУИ </w:t>
      </w:r>
      <w:r w:rsidRPr="00EF2A9D">
        <w:t>Лицей им. Ки</w:t>
      </w:r>
      <w:r>
        <w:t>рилла и Мефодия</w:t>
      </w:r>
      <w:r w:rsidRPr="00EF2A9D">
        <w:t xml:space="preserve"> с 24 п</w:t>
      </w:r>
      <w:r>
        <w:t>о 25 марта 2016 года.</w:t>
      </w:r>
    </w:p>
    <w:p w:rsidR="00EF2A9D" w:rsidRDefault="00EF2A9D" w:rsidP="00EF2A9D">
      <w:pPr>
        <w:jc w:val="both"/>
      </w:pPr>
      <w:r>
        <w:t xml:space="preserve">Цель форума - </w:t>
      </w:r>
      <w:r w:rsidRPr="00EF2A9D">
        <w:t>обмен опытом и обсуждение вопросов проектирования развивающей образовательной среды в современной школе в контексте т</w:t>
      </w:r>
      <w:r>
        <w:t xml:space="preserve">ребований ФГОС. </w:t>
      </w:r>
      <w:r w:rsidRPr="00EF2A9D">
        <w:t>По материалам выступлений планируется выпуск сборника статей с присвоением ISBN, кодов УДК и ББК, размещением в системе Российского индекса научного цитирования (РИНЦ) и обязательной рассылкой. Участники конференции, очно представившие свои сообщения, получают именные сертификаты ус</w:t>
      </w:r>
      <w:r>
        <w:t xml:space="preserve">тановленного образца. </w:t>
      </w:r>
      <w:r w:rsidRPr="00EF2A9D">
        <w:t xml:space="preserve">В рамках форума планируется проведение фестиваля открытых </w:t>
      </w:r>
      <w:r>
        <w:t xml:space="preserve">уроков учителями СОГБОУИ </w:t>
      </w:r>
      <w:r w:rsidRPr="00EF2A9D">
        <w:t>Лиц</w:t>
      </w:r>
      <w:r>
        <w:t xml:space="preserve">ей им. Кирилла и Мефодия </w:t>
      </w:r>
      <w:r w:rsidRPr="00EF2A9D">
        <w:t>(24 марта) и творческих лабораторий по темати</w:t>
      </w:r>
      <w:r>
        <w:t>ческим направлениям (25 марта).</w:t>
      </w:r>
    </w:p>
    <w:p w:rsidR="00EF2A9D" w:rsidRDefault="00EF2A9D" w:rsidP="00EF2A9D">
      <w:pPr>
        <w:jc w:val="both"/>
      </w:pPr>
      <w:r>
        <w:t>-</w:t>
      </w:r>
      <w:r w:rsidRPr="00EF2A9D">
        <w:t>Развивающее пространство уроков гуманитарного цикла</w:t>
      </w:r>
    </w:p>
    <w:p w:rsidR="00EF2A9D" w:rsidRDefault="00EF2A9D" w:rsidP="00EF2A9D">
      <w:pPr>
        <w:jc w:val="both"/>
      </w:pPr>
      <w:r>
        <w:t>-</w:t>
      </w:r>
      <w:r w:rsidRPr="00EF2A9D">
        <w:t>Интеграция урочной и внеурочной деятельности в рамках пред</w:t>
      </w:r>
      <w:r>
        <w:t>метов естественно ма</w:t>
      </w:r>
      <w:r w:rsidRPr="00EF2A9D">
        <w:t>тематического цикла в условиях современной модели образования</w:t>
      </w:r>
    </w:p>
    <w:p w:rsidR="00EF2A9D" w:rsidRDefault="00EF2A9D" w:rsidP="00EF2A9D">
      <w:pPr>
        <w:jc w:val="both"/>
      </w:pPr>
      <w:r>
        <w:t>-</w:t>
      </w:r>
      <w:r w:rsidRPr="00EF2A9D">
        <w:t>Современные подходы в преподавании инос</w:t>
      </w:r>
      <w:r>
        <w:t>транных языков: лучшие практики</w:t>
      </w:r>
    </w:p>
    <w:p w:rsidR="00EF2A9D" w:rsidRDefault="00EF2A9D" w:rsidP="00EF2A9D">
      <w:pPr>
        <w:jc w:val="both"/>
      </w:pPr>
      <w:r>
        <w:t>-</w:t>
      </w:r>
      <w:r w:rsidRPr="00EF2A9D">
        <w:t>Развивающее пространство уроков физической культуры и основ безоп</w:t>
      </w:r>
      <w:r>
        <w:t>асности жизнедеятельности</w:t>
      </w:r>
    </w:p>
    <w:p w:rsidR="00EF2A9D" w:rsidRDefault="00EF2A9D" w:rsidP="00EF2A9D">
      <w:pPr>
        <w:jc w:val="both"/>
      </w:pPr>
      <w:r w:rsidRPr="00EF2A9D">
        <w:t>Место проведения конференции:</w:t>
      </w:r>
      <w:r>
        <w:t xml:space="preserve"> СОГБОУИ </w:t>
      </w:r>
      <w:r w:rsidRPr="00EF2A9D">
        <w:t>Лицей имен</w:t>
      </w:r>
      <w:r>
        <w:t>и Кирилла и Мефодия</w:t>
      </w:r>
      <w:r w:rsidRPr="00EF2A9D">
        <w:t>, г. Смоленск, ул. Парковая, д.</w:t>
      </w:r>
      <w:r>
        <w:t xml:space="preserve"> 20. Начало регистрации в 9.30. </w:t>
      </w:r>
      <w:r w:rsidRPr="00EF2A9D">
        <w:t>Публикация материалов предполагается пос</w:t>
      </w:r>
      <w:r>
        <w:t xml:space="preserve">ле проведения форума. </w:t>
      </w:r>
      <w:r w:rsidRPr="00EF2A9D">
        <w:t>Форум предусматривает очн</w:t>
      </w:r>
      <w:r>
        <w:t xml:space="preserve">ое и заочное участие. </w:t>
      </w:r>
      <w:r w:rsidRPr="00EF2A9D">
        <w:t>Просим Вас выслать в адрес оргкомитета заявку до 10 марта 2016 года для очного участия, до 20 марта 2016 года для заочного участия</w:t>
      </w:r>
      <w:r>
        <w:t>. Адреса электронной почты</w:t>
      </w:r>
      <w:r w:rsidRPr="00EF2A9D">
        <w:t xml:space="preserve"> zhukovanat17@rambler.ru, </w:t>
      </w:r>
      <w:hyperlink r:id="rId4" w:history="1">
        <w:proofErr w:type="gramStart"/>
        <w:r w:rsidRPr="00BE0CA0">
          <w:rPr>
            <w:rStyle w:val="a3"/>
          </w:rPr>
          <w:t>okruga2011@mail.ru</w:t>
        </w:r>
      </w:hyperlink>
      <w:r w:rsidRPr="00EF2A9D">
        <w:t>(</w:t>
      </w:r>
      <w:r>
        <w:t xml:space="preserve"> </w:t>
      </w:r>
      <w:r w:rsidRPr="00EF2A9D">
        <w:t>заявка</w:t>
      </w:r>
      <w:proofErr w:type="gramEnd"/>
      <w:r w:rsidRPr="00EF2A9D">
        <w:t xml:space="preserve"> и материалы для публикаци</w:t>
      </w:r>
      <w:r>
        <w:t>и отправляются на два адреса).</w:t>
      </w:r>
    </w:p>
    <w:p w:rsidR="00EF2A9D" w:rsidRDefault="00EF2A9D" w:rsidP="00EF2A9D">
      <w:pPr>
        <w:jc w:val="both"/>
      </w:pPr>
      <w:r w:rsidRPr="00EF2A9D">
        <w:t>К участию в конференции приглашаются администрация и педагогические работники общеобразовательных учреждений, преподаватели образовательных учреждений среднего и высшего профе</w:t>
      </w:r>
      <w:r>
        <w:t xml:space="preserve">ссионального образования, </w:t>
      </w:r>
      <w:r w:rsidRPr="00EF2A9D">
        <w:t>педагоги дополнительного образования, представители муниципальных методических служб,</w:t>
      </w:r>
      <w:r>
        <w:t xml:space="preserve"> </w:t>
      </w:r>
      <w:r w:rsidRPr="00EF2A9D">
        <w:t xml:space="preserve">аспиранты, магистранты, студенты старших курсов, работники </w:t>
      </w:r>
      <w:r>
        <w:t>организаций культуры. Проезды</w:t>
      </w:r>
      <w:r w:rsidRPr="00EF2A9D">
        <w:t xml:space="preserve"> и проживание осуществляются за счет командирующей стороны. Иногородним участникам конференции может быть предоставлено общежитие. Просим заранее сообщить о количестве человек, нуждающихся в проживании, по тел. (4812) 38-1</w:t>
      </w:r>
      <w:r>
        <w:t>7-06 или по электронной почте.</w:t>
      </w:r>
    </w:p>
    <w:p w:rsidR="000854E6" w:rsidRDefault="00EF2A9D" w:rsidP="00EF2A9D">
      <w:pPr>
        <w:jc w:val="both"/>
      </w:pPr>
      <w:r>
        <w:t>Оргкомитет конференции</w:t>
      </w:r>
    </w:p>
    <w:p w:rsidR="00EF2A9D" w:rsidRDefault="00EF2A9D" w:rsidP="00EF2A9D">
      <w:pPr>
        <w:jc w:val="center"/>
      </w:pPr>
      <w:r>
        <w:t>Регистрационная карта</w:t>
      </w:r>
    </w:p>
    <w:p w:rsidR="00EF2A9D" w:rsidRDefault="00EF2A9D" w:rsidP="00EF2A9D">
      <w:pPr>
        <w:jc w:val="center"/>
      </w:pPr>
      <w:r>
        <w:t>участника научно-педагогического форума «Актуальные вопросы проектирования развивающей образовательной среды: лучшие практики»</w:t>
      </w:r>
    </w:p>
    <w:p w:rsidR="00EF2A9D" w:rsidRDefault="00EF2A9D" w:rsidP="00EF2A9D">
      <w:pPr>
        <w:jc w:val="center"/>
      </w:pPr>
      <w:r>
        <w:t>(24-25 марта 2016 г.)</w:t>
      </w:r>
    </w:p>
    <w:p w:rsidR="00EF2A9D" w:rsidRDefault="00EF2A9D" w:rsidP="00EF2A9D">
      <w:pPr>
        <w:jc w:val="both"/>
      </w:pPr>
      <w:r>
        <w:t>ФИО (полностью)</w:t>
      </w:r>
      <w:r>
        <w:t>____________________________________________</w:t>
      </w:r>
      <w:r>
        <w:tab/>
      </w:r>
    </w:p>
    <w:p w:rsidR="00EF2A9D" w:rsidRDefault="00EF2A9D" w:rsidP="00EF2A9D">
      <w:pPr>
        <w:jc w:val="both"/>
      </w:pPr>
      <w:r>
        <w:lastRenderedPageBreak/>
        <w:t>Место работы______________________________________________</w:t>
      </w:r>
    </w:p>
    <w:p w:rsidR="00EF2A9D" w:rsidRDefault="00EF2A9D" w:rsidP="00EF2A9D">
      <w:pPr>
        <w:jc w:val="both"/>
      </w:pPr>
      <w:r>
        <w:t>Адрес ____________________________________________________</w:t>
      </w:r>
    </w:p>
    <w:p w:rsidR="00EF2A9D" w:rsidRDefault="00EF2A9D" w:rsidP="00EF2A9D">
      <w:pPr>
        <w:jc w:val="both"/>
      </w:pPr>
      <w:r>
        <w:t>Должность________________________________________________</w:t>
      </w:r>
      <w:r>
        <w:tab/>
      </w:r>
    </w:p>
    <w:p w:rsidR="00EF2A9D" w:rsidRDefault="00EF2A9D" w:rsidP="00EF2A9D">
      <w:pPr>
        <w:jc w:val="both"/>
      </w:pPr>
      <w:r>
        <w:t>Ученое звание, степень_____________________________________</w:t>
      </w:r>
      <w:r>
        <w:tab/>
      </w:r>
    </w:p>
    <w:p w:rsidR="00EF2A9D" w:rsidRDefault="00EF2A9D" w:rsidP="00EF2A9D">
      <w:pPr>
        <w:jc w:val="both"/>
      </w:pPr>
      <w:r>
        <w:t>Квалификационная категория</w:t>
      </w:r>
      <w:r>
        <w:tab/>
      </w:r>
      <w:r>
        <w:t>_______________________________</w:t>
      </w:r>
    </w:p>
    <w:p w:rsidR="00EF2A9D" w:rsidRDefault="00EF2A9D" w:rsidP="00EF2A9D">
      <w:pPr>
        <w:jc w:val="both"/>
      </w:pPr>
      <w:r>
        <w:t>Телефон_________________________________________________</w:t>
      </w:r>
      <w:r>
        <w:tab/>
      </w:r>
    </w:p>
    <w:p w:rsidR="00EF2A9D" w:rsidRDefault="00EF2A9D" w:rsidP="00EF2A9D">
      <w:pPr>
        <w:jc w:val="both"/>
      </w:pPr>
      <w:r>
        <w:t>E-</w:t>
      </w:r>
      <w:proofErr w:type="spellStart"/>
      <w:r>
        <w:t>mail</w:t>
      </w:r>
      <w:proofErr w:type="spellEnd"/>
      <w:r>
        <w:t>___________________________________________________</w:t>
      </w:r>
      <w:r>
        <w:tab/>
      </w:r>
    </w:p>
    <w:p w:rsidR="00EF2A9D" w:rsidRDefault="00EF2A9D" w:rsidP="00EF2A9D">
      <w:pPr>
        <w:jc w:val="both"/>
      </w:pPr>
      <w:r>
        <w:t>Тема выступления</w:t>
      </w:r>
      <w:r>
        <w:t>________________________________________</w:t>
      </w:r>
      <w:r>
        <w:tab/>
      </w:r>
    </w:p>
    <w:p w:rsidR="00EF2A9D" w:rsidRDefault="00EF2A9D" w:rsidP="00EF2A9D">
      <w:pPr>
        <w:jc w:val="both"/>
      </w:pPr>
      <w:r>
        <w:t>Форма участия (очная/</w:t>
      </w:r>
      <w:proofErr w:type="gramStart"/>
      <w:r>
        <w:t>заочная)</w:t>
      </w:r>
      <w:r>
        <w:t>_</w:t>
      </w:r>
      <w:proofErr w:type="gramEnd"/>
      <w:r>
        <w:t>____________________________</w:t>
      </w:r>
      <w:r>
        <w:tab/>
      </w:r>
    </w:p>
    <w:p w:rsidR="00EF2A9D" w:rsidRDefault="00EF2A9D" w:rsidP="00EF2A9D">
      <w:pPr>
        <w:jc w:val="center"/>
      </w:pPr>
      <w:r>
        <w:t>ТРЕБОВАНИЯ К ПУБЛИКАЦИИ СТАТЕЙ</w:t>
      </w:r>
    </w:p>
    <w:p w:rsidR="00EF2A9D" w:rsidRDefault="00EF2A9D" w:rsidP="00EF2A9D">
      <w:pPr>
        <w:jc w:val="both"/>
      </w:pPr>
      <w:r>
        <w:t xml:space="preserve">Требования к публикации статей: формат А 4, шрифт 14, </w:t>
      </w:r>
      <w:proofErr w:type="spellStart"/>
      <w:r>
        <w:t>TimeNewRoman</w:t>
      </w:r>
      <w:proofErr w:type="spellEnd"/>
      <w:r>
        <w:t xml:space="preserve">, поля сверху, снизу - 2 см, справа, слева – 3 см, через 1 интервал, в формате </w:t>
      </w:r>
      <w:proofErr w:type="spellStart"/>
      <w:r>
        <w:t>Word</w:t>
      </w:r>
      <w:proofErr w:type="spellEnd"/>
      <w:r>
        <w:t>. Оформление списка литературы в соответствии с требованиями библиографического описания. Схемы и таблицы включаются в текст. ФИО, название статьи, ключевые слова, аннотация оформляются на русском и английском языках.</w:t>
      </w:r>
    </w:p>
    <w:p w:rsidR="00EF2A9D" w:rsidRDefault="00EF2A9D" w:rsidP="00EF2A9D">
      <w:pPr>
        <w:jc w:val="both"/>
      </w:pPr>
      <w:r>
        <w:t>Стоимость 1 страницы 250 руб. (оплата на месте</w:t>
      </w:r>
      <w:r>
        <w:t xml:space="preserve"> </w:t>
      </w:r>
      <w:r>
        <w:t>или по безналичному расчету; счет будет выслан после подтверждения участия).</w:t>
      </w:r>
    </w:p>
    <w:p w:rsidR="00EF2A9D" w:rsidRDefault="00EF2A9D" w:rsidP="00EF2A9D">
      <w:pPr>
        <w:jc w:val="both"/>
      </w:pPr>
      <w:r>
        <w:t>Статьи высылать на электронный адресzhukovanat17@rambler.ru, okruga2011@m</w:t>
      </w:r>
      <w:r>
        <w:t>ail.ru или по приезде на форум.</w:t>
      </w:r>
    </w:p>
    <w:p w:rsidR="00EF2A9D" w:rsidRDefault="00EF2A9D" w:rsidP="00EF2A9D">
      <w:pPr>
        <w:jc w:val="both"/>
      </w:pPr>
    </w:p>
    <w:p w:rsidR="00EF2A9D" w:rsidRDefault="00EF2A9D" w:rsidP="00EF2A9D">
      <w:pPr>
        <w:jc w:val="both"/>
      </w:pPr>
      <w:r>
        <w:t>Образец оформления статьи</w:t>
      </w:r>
    </w:p>
    <w:p w:rsidR="00EF2A9D" w:rsidRDefault="00EF2A9D" w:rsidP="00EF2A9D">
      <w:pPr>
        <w:jc w:val="both"/>
      </w:pPr>
      <w:r>
        <w:t>Петров В.И.,</w:t>
      </w:r>
    </w:p>
    <w:p w:rsidR="00EF2A9D" w:rsidRDefault="00EF2A9D" w:rsidP="00EF2A9D">
      <w:pPr>
        <w:jc w:val="both"/>
      </w:pPr>
      <w:r>
        <w:t>заместитель директора</w:t>
      </w:r>
    </w:p>
    <w:p w:rsidR="00EF2A9D" w:rsidRDefault="00EF2A9D" w:rsidP="00EF2A9D">
      <w:pPr>
        <w:jc w:val="both"/>
      </w:pPr>
      <w:r>
        <w:t xml:space="preserve">СОГБОУИ «Лицей имени Кирилла и Мефодия», </w:t>
      </w:r>
    </w:p>
    <w:p w:rsidR="00EF2A9D" w:rsidRDefault="00EF2A9D" w:rsidP="00EF2A9D">
      <w:pPr>
        <w:jc w:val="both"/>
      </w:pPr>
      <w:r>
        <w:t xml:space="preserve">г. Смоленск, </w:t>
      </w:r>
    </w:p>
    <w:p w:rsidR="00EF2A9D" w:rsidRDefault="00EF2A9D" w:rsidP="00EF2A9D">
      <w:pPr>
        <w:jc w:val="both"/>
      </w:pPr>
      <w:r>
        <w:t>Российская Федерация</w:t>
      </w:r>
    </w:p>
    <w:p w:rsidR="00EF2A9D" w:rsidRDefault="00EF2A9D" w:rsidP="00EF2A9D">
      <w:pPr>
        <w:jc w:val="both"/>
      </w:pPr>
      <w:r>
        <w:t>Образовательная сре</w:t>
      </w:r>
      <w:r>
        <w:t>да как фактор развития личности</w:t>
      </w:r>
    </w:p>
    <w:p w:rsidR="00EF2A9D" w:rsidRDefault="00EF2A9D" w:rsidP="00EF2A9D">
      <w:pPr>
        <w:jc w:val="both"/>
      </w:pPr>
      <w:r>
        <w:t>Ключевые слова: социализация, образовательная среда, развитие личности.</w:t>
      </w:r>
    </w:p>
    <w:p w:rsidR="00EF2A9D" w:rsidRDefault="00EF2A9D" w:rsidP="00EF2A9D">
      <w:pPr>
        <w:jc w:val="both"/>
      </w:pPr>
      <w:r>
        <w:t>Аннотация.</w:t>
      </w:r>
      <w:r>
        <w:t xml:space="preserve"> </w:t>
      </w:r>
      <w:r>
        <w:t>В статье дан анализ понятия «образовательная среда». Описаны факторы и условия, влияющие на организацию образовательной среды, предлож</w:t>
      </w:r>
      <w:r>
        <w:t>ены подходы к ее моделированию.</w:t>
      </w:r>
    </w:p>
    <w:p w:rsidR="00EF2A9D" w:rsidRPr="00EF2A9D" w:rsidRDefault="00EF2A9D" w:rsidP="00EF2A9D">
      <w:pPr>
        <w:jc w:val="both"/>
        <w:rPr>
          <w:lang w:val="en-US"/>
        </w:rPr>
      </w:pPr>
      <w:proofErr w:type="spellStart"/>
      <w:r>
        <w:rPr>
          <w:lang w:val="en-US"/>
        </w:rPr>
        <w:t>Petrov</w:t>
      </w:r>
      <w:proofErr w:type="spellEnd"/>
      <w:r>
        <w:rPr>
          <w:lang w:val="en-US"/>
        </w:rPr>
        <w:t xml:space="preserve"> V.I.</w:t>
      </w:r>
    </w:p>
    <w:p w:rsidR="00EF2A9D" w:rsidRPr="00EF2A9D" w:rsidRDefault="00EF2A9D" w:rsidP="00EF2A9D">
      <w:pPr>
        <w:jc w:val="both"/>
        <w:rPr>
          <w:lang w:val="en-US"/>
        </w:rPr>
      </w:pPr>
      <w:r w:rsidRPr="00EF2A9D">
        <w:rPr>
          <w:lang w:val="en-US"/>
        </w:rPr>
        <w:t>Educational environment as a f</w:t>
      </w:r>
      <w:r>
        <w:rPr>
          <w:lang w:val="en-US"/>
        </w:rPr>
        <w:t xml:space="preserve">actor of </w:t>
      </w:r>
      <w:proofErr w:type="spellStart"/>
      <w:r>
        <w:rPr>
          <w:lang w:val="en-US"/>
        </w:rPr>
        <w:t>personalitydevelopment</w:t>
      </w:r>
      <w:proofErr w:type="spellEnd"/>
    </w:p>
    <w:p w:rsidR="00EF2A9D" w:rsidRPr="00EF2A9D" w:rsidRDefault="00EF2A9D" w:rsidP="00EF2A9D">
      <w:pPr>
        <w:jc w:val="both"/>
        <w:rPr>
          <w:lang w:val="en-US"/>
        </w:rPr>
      </w:pPr>
      <w:r w:rsidRPr="00EF2A9D">
        <w:rPr>
          <w:lang w:val="en-US"/>
        </w:rPr>
        <w:t>Keywords: socialization, educational environment, personal development.</w:t>
      </w:r>
    </w:p>
    <w:p w:rsidR="00EF2A9D" w:rsidRPr="00EF2A9D" w:rsidRDefault="00EF2A9D" w:rsidP="00EF2A9D">
      <w:pPr>
        <w:jc w:val="both"/>
        <w:rPr>
          <w:lang w:val="en-US"/>
        </w:rPr>
      </w:pPr>
      <w:proofErr w:type="spellStart"/>
      <w:r w:rsidRPr="00EF2A9D">
        <w:rPr>
          <w:lang w:val="en-US"/>
        </w:rPr>
        <w:t>Abstract.The</w:t>
      </w:r>
      <w:proofErr w:type="spellEnd"/>
      <w:r w:rsidRPr="00EF2A9D">
        <w:rPr>
          <w:lang w:val="en-US"/>
        </w:rPr>
        <w:t xml:space="preserve"> article </w:t>
      </w:r>
      <w:proofErr w:type="spellStart"/>
      <w:r w:rsidRPr="00EF2A9D">
        <w:rPr>
          <w:lang w:val="en-US"/>
        </w:rPr>
        <w:t>providesanalysisof</w:t>
      </w:r>
      <w:proofErr w:type="spellEnd"/>
      <w:r w:rsidRPr="00EF2A9D">
        <w:rPr>
          <w:lang w:val="en-US"/>
        </w:rPr>
        <w:t xml:space="preserve"> </w:t>
      </w:r>
      <w:proofErr w:type="spellStart"/>
      <w:r w:rsidRPr="00EF2A9D">
        <w:rPr>
          <w:lang w:val="en-US"/>
        </w:rPr>
        <w:t>theconceptof</w:t>
      </w:r>
      <w:proofErr w:type="spellEnd"/>
      <w:r w:rsidRPr="00EF2A9D">
        <w:rPr>
          <w:lang w:val="en-US"/>
        </w:rPr>
        <w:t xml:space="preserve"> “educational </w:t>
      </w:r>
      <w:proofErr w:type="spellStart"/>
      <w:r w:rsidRPr="00EF2A9D">
        <w:rPr>
          <w:lang w:val="en-US"/>
        </w:rPr>
        <w:t>environment”.It</w:t>
      </w:r>
      <w:proofErr w:type="spellEnd"/>
      <w:r w:rsidRPr="00EF2A9D">
        <w:rPr>
          <w:lang w:val="en-US"/>
        </w:rPr>
        <w:t xml:space="preserve"> describes factors and </w:t>
      </w:r>
      <w:proofErr w:type="gramStart"/>
      <w:r w:rsidRPr="00EF2A9D">
        <w:rPr>
          <w:lang w:val="en-US"/>
        </w:rPr>
        <w:t>circumstances which</w:t>
      </w:r>
      <w:proofErr w:type="gramEnd"/>
      <w:r w:rsidRPr="00EF2A9D">
        <w:rPr>
          <w:lang w:val="en-US"/>
        </w:rPr>
        <w:t xml:space="preserve"> influence the organization of the educational environment, proposes approaches to its formation. </w:t>
      </w:r>
    </w:p>
    <w:p w:rsidR="00EF2A9D" w:rsidRPr="00EF2A9D" w:rsidRDefault="00EF2A9D" w:rsidP="00EF2A9D">
      <w:pPr>
        <w:jc w:val="both"/>
        <w:rPr>
          <w:lang w:val="en-US"/>
        </w:rPr>
      </w:pPr>
    </w:p>
    <w:p w:rsidR="00EF2A9D" w:rsidRDefault="00EF2A9D" w:rsidP="00EF2A9D">
      <w:pPr>
        <w:jc w:val="both"/>
      </w:pPr>
      <w:r>
        <w:t xml:space="preserve">Текст статьи </w:t>
      </w:r>
      <w:bookmarkStart w:id="0" w:name="_GoBack"/>
      <w:bookmarkEnd w:id="0"/>
    </w:p>
    <w:p w:rsidR="00EF2A9D" w:rsidRDefault="00EF2A9D" w:rsidP="00EF2A9D">
      <w:pPr>
        <w:jc w:val="both"/>
      </w:pPr>
      <w:r>
        <w:t>Список литературы</w:t>
      </w:r>
    </w:p>
    <w:p w:rsidR="00EF2A9D" w:rsidRDefault="00EF2A9D" w:rsidP="00EF2A9D">
      <w:pPr>
        <w:jc w:val="both"/>
      </w:pPr>
      <w:r>
        <w:t>1. Рубцов В.В., Ивошина Т.Г. Проектирование развивающей образовательной среды школы. – М.: Изд-во МПГУ, 2002. – 272 с.</w:t>
      </w:r>
    </w:p>
    <w:sectPr w:rsidR="00EF2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5F"/>
    <w:rsid w:val="00073D5F"/>
    <w:rsid w:val="000854E6"/>
    <w:rsid w:val="00EF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C41DC-4D98-4D50-B6EA-71CECEC1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2A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kruga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736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2019-12-21T20:12:00Z</dcterms:created>
  <dcterms:modified xsi:type="dcterms:W3CDTF">2019-12-21T20:19:00Z</dcterms:modified>
</cp:coreProperties>
</file>